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SHADY G</w:t>
      </w:r>
      <w:r w:rsidDel="00000000" w:rsidR="00000000" w:rsidRPr="00000000">
        <w:rPr>
          <w:rtl w:val="0"/>
        </w:rPr>
        <w:t xml:space="preserve">ROVE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CAPO 1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  <w:sectPr>
          <w:pgSz w:h="15840" w:w="12240" w:orient="portrait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  <w:t xml:space="preserve">Dm                 C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Shady grove my little love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Dm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Shady grove I say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C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Shady grove my little love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      C            Am  Dm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I’m bound to go away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Cheeks as red as a blooming rose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And eyes of the prettiest brown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She's the darling of my heart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Sweetest girl in town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 wish I had a big fine horse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And corn to feed him on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And Shady Grove to stay at home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And feed him while I'm gone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Went to see my Shady Grove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She was standing in the door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Her shoes and stockins in her hand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And her little bare feet on the floor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When I was a little boy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I wanted a Barlow knife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And now I want little Shady Grove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To say she'll be my wife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A kiss from pretty little Shady Grove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Is sweet as the brandy wine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And there ain't no girl in this old world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That's prettier than mine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Peaches in the summertime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Apples in the fall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If I can't have the girl I love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I won't have none at all.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I wish I had a banjo string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Made of golden twine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And every time I’d play on it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  <w:t xml:space="preserve">I’d that girl was mine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  <w:t xml:space="preserve">Shady Grove, my little love</w:t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  <w:t xml:space="preserve">Shady Grove, I say</w:t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  <w:t xml:space="preserve">Shady Grove, my little love</w:t>
      </w:r>
    </w:p>
    <w:p w:rsidR="00000000" w:rsidDel="00000000" w:rsidP="00000000" w:rsidRDefault="00000000" w:rsidRPr="00000000" w14:paraId="0000003E">
      <w:pPr>
        <w:rPr/>
      </w:pPr>
      <w:r w:rsidDel="00000000" w:rsidR="00000000" w:rsidRPr="00000000">
        <w:rPr>
          <w:rtl w:val="0"/>
        </w:rPr>
        <w:t xml:space="preserve">Don't wait till Judgment Day</w:t>
      </w:r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color w:val="222222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1440" w:top="1440" w:left="1440" w:right="1440" w:header="720" w:footer="720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